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2CC8B" w14:textId="77777777" w:rsidR="00D67216" w:rsidRDefault="006E516A">
      <w:pPr>
        <w:rPr>
          <w:b/>
          <w:bCs/>
          <w:sz w:val="28"/>
          <w:szCs w:val="28"/>
        </w:rPr>
      </w:pPr>
      <w:r w:rsidRPr="00D67216">
        <w:rPr>
          <w:b/>
          <w:bCs/>
          <w:sz w:val="28"/>
          <w:szCs w:val="28"/>
        </w:rPr>
        <w:t>Compte-rendu de l’Assemblée Régionale de l’association</w:t>
      </w:r>
    </w:p>
    <w:p w14:paraId="362C59E6" w14:textId="46C63241" w:rsidR="003B1E4B" w:rsidRPr="00D67216" w:rsidRDefault="006E516A">
      <w:pPr>
        <w:rPr>
          <w:b/>
          <w:bCs/>
          <w:sz w:val="28"/>
          <w:szCs w:val="28"/>
        </w:rPr>
      </w:pPr>
      <w:r w:rsidRPr="00D67216">
        <w:rPr>
          <w:b/>
          <w:bCs/>
          <w:sz w:val="28"/>
          <w:szCs w:val="28"/>
        </w:rPr>
        <w:t> « La Traction Universelle » section Poitou-Charentes.</w:t>
      </w:r>
    </w:p>
    <w:p w14:paraId="4C0F48A3" w14:textId="7A1BB2E0" w:rsidR="006E516A" w:rsidRDefault="006E516A">
      <w:r>
        <w:t>Dimanche 16 janvier 2022</w:t>
      </w:r>
      <w:r w:rsidR="00306F85">
        <w:t xml:space="preserve"> de 10h30 </w:t>
      </w:r>
      <w:r w:rsidR="00D67216">
        <w:t xml:space="preserve">à 12h15 </w:t>
      </w:r>
      <w:r>
        <w:t>s’est tenue notre assemblée régionale devant 30 personnes adhérentes et munies de leur passe sanitaire contrôlé à l’entrée de la salle de réunion.</w:t>
      </w:r>
    </w:p>
    <w:p w14:paraId="15570732" w14:textId="01ADB63E" w:rsidR="006E516A" w:rsidRDefault="006E516A">
      <w:r>
        <w:t>Ordre du jour</w:t>
      </w:r>
    </w:p>
    <w:p w14:paraId="00350B98" w14:textId="671E0F01" w:rsidR="006E516A" w:rsidRDefault="006E516A" w:rsidP="006E516A">
      <w:pPr>
        <w:pStyle w:val="Paragraphedeliste"/>
        <w:numPr>
          <w:ilvl w:val="0"/>
          <w:numId w:val="1"/>
        </w:numPr>
      </w:pPr>
      <w:r>
        <w:t>Rapport d’activités</w:t>
      </w:r>
      <w:r w:rsidR="00306F85">
        <w:t xml:space="preserve"> retracées par plusieurs photos p</w:t>
      </w:r>
      <w:r w:rsidR="00B5737E">
        <w:t>rojetées</w:t>
      </w:r>
      <w:r w:rsidR="00306F85">
        <w:t xml:space="preserve"> sur grand écran</w:t>
      </w:r>
      <w:r w:rsidR="00B5737E">
        <w:t xml:space="preserve"> et présenté par Pierre le responsable de la section </w:t>
      </w:r>
    </w:p>
    <w:p w14:paraId="327D708F" w14:textId="2E02B15D" w:rsidR="00306F85" w:rsidRDefault="00306F85" w:rsidP="00306F85">
      <w:pPr>
        <w:pStyle w:val="Paragraphedeliste"/>
        <w:numPr>
          <w:ilvl w:val="1"/>
          <w:numId w:val="1"/>
        </w:numPr>
      </w:pPr>
      <w:r>
        <w:t>Sortie détente dimanche 21 février, plusieurs « Traction » sont de sortie</w:t>
      </w:r>
    </w:p>
    <w:p w14:paraId="1153E5CF" w14:textId="08C20A2F" w:rsidR="00306F85" w:rsidRDefault="00306F85" w:rsidP="00306F85">
      <w:pPr>
        <w:pStyle w:val="Paragraphedeliste"/>
        <w:numPr>
          <w:ilvl w:val="1"/>
          <w:numId w:val="1"/>
        </w:numPr>
      </w:pPr>
      <w:r>
        <w:t>Journée technique lundi 15 mars, chez un adhérent pour remonter le moteur de sa Traction</w:t>
      </w:r>
    </w:p>
    <w:p w14:paraId="5AA3F117" w14:textId="33ECEA3B" w:rsidR="00306F85" w:rsidRDefault="00306F85" w:rsidP="00306F85">
      <w:pPr>
        <w:pStyle w:val="Paragraphedeliste"/>
        <w:numPr>
          <w:ilvl w:val="1"/>
          <w:numId w:val="1"/>
        </w:numPr>
      </w:pPr>
      <w:r>
        <w:t>Sortie « dégommage » de nos voitures anciennes dimanche 9 mai</w:t>
      </w:r>
    </w:p>
    <w:p w14:paraId="5E64F6B7" w14:textId="77C5C49A" w:rsidR="00306F85" w:rsidRDefault="00306F85" w:rsidP="00306F85">
      <w:pPr>
        <w:pStyle w:val="Paragraphedeliste"/>
        <w:numPr>
          <w:ilvl w:val="1"/>
          <w:numId w:val="1"/>
        </w:numPr>
      </w:pPr>
      <w:r>
        <w:t>Foire des Hérolles et visite de château Guillaume samedi 29 mai</w:t>
      </w:r>
    </w:p>
    <w:p w14:paraId="6259B1E1" w14:textId="720F3597" w:rsidR="00306F85" w:rsidRDefault="00306F85" w:rsidP="00306F85">
      <w:pPr>
        <w:pStyle w:val="Paragraphedeliste"/>
        <w:numPr>
          <w:ilvl w:val="1"/>
          <w:numId w:val="1"/>
        </w:numPr>
      </w:pPr>
      <w:r>
        <w:t>Bourse de voitures anciennes de Châtellerault samedi 12 et dimanche 13 juin</w:t>
      </w:r>
    </w:p>
    <w:p w14:paraId="2609F80E" w14:textId="0BF97727" w:rsidR="00306F85" w:rsidRDefault="00306F85" w:rsidP="00306F85">
      <w:pPr>
        <w:pStyle w:val="Paragraphedeliste"/>
        <w:numPr>
          <w:ilvl w:val="1"/>
          <w:numId w:val="1"/>
        </w:numPr>
      </w:pPr>
      <w:r>
        <w:t xml:space="preserve">Sorite </w:t>
      </w:r>
      <w:r w:rsidR="00B5737E">
        <w:t xml:space="preserve">musée de </w:t>
      </w:r>
      <w:r>
        <w:t xml:space="preserve">Melle et </w:t>
      </w:r>
      <w:r w:rsidR="00B5737E">
        <w:t xml:space="preserve">l’asinerie de </w:t>
      </w:r>
      <w:r>
        <w:t>Dampierre samedi 3 juillet</w:t>
      </w:r>
    </w:p>
    <w:p w14:paraId="677DF977" w14:textId="49024253" w:rsidR="00306F85" w:rsidRDefault="00306F85" w:rsidP="00306F85">
      <w:pPr>
        <w:pStyle w:val="Paragraphedeliste"/>
        <w:numPr>
          <w:ilvl w:val="1"/>
          <w:numId w:val="1"/>
        </w:numPr>
      </w:pPr>
      <w:r>
        <w:t>Journée du patrimoine samedi 18 septembre</w:t>
      </w:r>
      <w:r w:rsidR="00B5737E">
        <w:t> : atelier des collectionneurs de La Trimouille, abbaye de Villesalem, Saint-Savin.</w:t>
      </w:r>
    </w:p>
    <w:p w14:paraId="76B73F31" w14:textId="02790524" w:rsidR="00B5737E" w:rsidRDefault="00B5737E" w:rsidP="00306F85">
      <w:pPr>
        <w:pStyle w:val="Paragraphedeliste"/>
        <w:numPr>
          <w:ilvl w:val="1"/>
          <w:numId w:val="1"/>
        </w:numPr>
      </w:pPr>
      <w:r>
        <w:t>Rapport d’activités voté à l’unanimité des présents.</w:t>
      </w:r>
    </w:p>
    <w:p w14:paraId="77C6EF3F" w14:textId="77777777" w:rsidR="003D7700" w:rsidRDefault="003D7700" w:rsidP="003D7700">
      <w:pPr>
        <w:pStyle w:val="Paragraphedeliste"/>
      </w:pPr>
    </w:p>
    <w:p w14:paraId="3952C672" w14:textId="25D5346F" w:rsidR="00FB1F7B" w:rsidRDefault="006E516A" w:rsidP="00FB1F7B">
      <w:pPr>
        <w:pStyle w:val="Paragraphedeliste"/>
        <w:numPr>
          <w:ilvl w:val="0"/>
          <w:numId w:val="1"/>
        </w:numPr>
      </w:pPr>
      <w:r>
        <w:t>Rapport financier</w:t>
      </w:r>
      <w:r w:rsidR="00FB1F7B">
        <w:t xml:space="preserve"> du 1/11/202 au 31/10/2021</w:t>
      </w:r>
      <w:r w:rsidR="00B5737E">
        <w:t xml:space="preserve"> présenté par notre trésorière Martine</w:t>
      </w:r>
    </w:p>
    <w:p w14:paraId="7F494A21" w14:textId="77777777" w:rsidR="003D7700" w:rsidRDefault="003D7700" w:rsidP="003D7700">
      <w:pPr>
        <w:pStyle w:val="Paragraphedeliste"/>
      </w:pPr>
    </w:p>
    <w:p w14:paraId="77F39204" w14:textId="62EB8BD4" w:rsidR="00FB1F7B" w:rsidRDefault="00FB1F7B" w:rsidP="00FB1F7B">
      <w:pPr>
        <w:pStyle w:val="Paragraphedeliste"/>
        <w:numPr>
          <w:ilvl w:val="1"/>
          <w:numId w:val="1"/>
        </w:numPr>
      </w:pPr>
      <w:r>
        <w:t>Dépenses</w:t>
      </w:r>
      <w:r w:rsidR="00834704">
        <w:tab/>
      </w:r>
      <w:r w:rsidR="00834704">
        <w:tab/>
        <w:t>1269,93 €</w:t>
      </w:r>
    </w:p>
    <w:p w14:paraId="5F176D9D" w14:textId="65705C3F" w:rsidR="00FB1F7B" w:rsidRDefault="00FB1F7B" w:rsidP="00FB1F7B">
      <w:pPr>
        <w:pStyle w:val="Paragraphedeliste"/>
        <w:numPr>
          <w:ilvl w:val="2"/>
          <w:numId w:val="1"/>
        </w:numPr>
      </w:pPr>
      <w:r>
        <w:t xml:space="preserve">Sorties </w:t>
      </w:r>
      <w:r>
        <w:tab/>
      </w:r>
      <w:r>
        <w:tab/>
      </w:r>
      <w:r>
        <w:tab/>
        <w:t>320,10 €</w:t>
      </w:r>
    </w:p>
    <w:p w14:paraId="58267769" w14:textId="3DD9D84B" w:rsidR="00FB1F7B" w:rsidRDefault="00FB1F7B" w:rsidP="00FB1F7B">
      <w:pPr>
        <w:pStyle w:val="Paragraphedeliste"/>
        <w:numPr>
          <w:ilvl w:val="2"/>
          <w:numId w:val="1"/>
        </w:numPr>
      </w:pPr>
      <w:r>
        <w:t xml:space="preserve">Assemblée Régionale </w:t>
      </w:r>
      <w:r>
        <w:tab/>
        <w:t>50 €</w:t>
      </w:r>
    </w:p>
    <w:p w14:paraId="694B9228" w14:textId="012EC7CE" w:rsidR="00C50B05" w:rsidRDefault="00C50B05" w:rsidP="00FB1F7B">
      <w:pPr>
        <w:pStyle w:val="Paragraphedeliste"/>
        <w:numPr>
          <w:ilvl w:val="2"/>
          <w:numId w:val="1"/>
        </w:numPr>
      </w:pPr>
      <w:r>
        <w:t xml:space="preserve">Achats boutique </w:t>
      </w:r>
      <w:r>
        <w:tab/>
      </w:r>
      <w:r>
        <w:tab/>
        <w:t>576 €</w:t>
      </w:r>
    </w:p>
    <w:p w14:paraId="7AB3D1D8" w14:textId="085E25A7" w:rsidR="00C50B05" w:rsidRDefault="00C50B05" w:rsidP="00FB1F7B">
      <w:pPr>
        <w:pStyle w:val="Paragraphedeliste"/>
        <w:numPr>
          <w:ilvl w:val="2"/>
          <w:numId w:val="1"/>
        </w:numPr>
      </w:pPr>
      <w:r>
        <w:t xml:space="preserve">Affranchissement </w:t>
      </w:r>
      <w:r>
        <w:tab/>
      </w:r>
      <w:r>
        <w:tab/>
        <w:t>14,03 €</w:t>
      </w:r>
    </w:p>
    <w:p w14:paraId="1ED71AD0" w14:textId="60E7C5C9" w:rsidR="00C50B05" w:rsidRDefault="00C50B05" w:rsidP="00FB1F7B">
      <w:pPr>
        <w:pStyle w:val="Paragraphedeliste"/>
        <w:numPr>
          <w:ilvl w:val="2"/>
          <w:numId w:val="1"/>
        </w:numPr>
      </w:pPr>
      <w:r>
        <w:t xml:space="preserve">Frais de salons et bourses </w:t>
      </w:r>
      <w:r>
        <w:tab/>
        <w:t>100 €</w:t>
      </w:r>
    </w:p>
    <w:p w14:paraId="369B976C" w14:textId="270500A7" w:rsidR="00C50B05" w:rsidRDefault="00C50B05" w:rsidP="00FB1F7B">
      <w:pPr>
        <w:pStyle w:val="Paragraphedeliste"/>
        <w:numPr>
          <w:ilvl w:val="2"/>
          <w:numId w:val="1"/>
        </w:numPr>
      </w:pPr>
      <w:r>
        <w:t xml:space="preserve">Frais de déplacements </w:t>
      </w:r>
      <w:r>
        <w:tab/>
        <w:t>87,4 €</w:t>
      </w:r>
    </w:p>
    <w:p w14:paraId="05F6D785" w14:textId="39ADE2F4" w:rsidR="00C50B05" w:rsidRDefault="00C50B05" w:rsidP="00FB1F7B">
      <w:pPr>
        <w:pStyle w:val="Paragraphedeliste"/>
        <w:numPr>
          <w:ilvl w:val="2"/>
          <w:numId w:val="1"/>
        </w:numPr>
      </w:pPr>
      <w:r>
        <w:t xml:space="preserve">Frais financiers </w:t>
      </w:r>
      <w:r>
        <w:tab/>
      </w:r>
      <w:r>
        <w:tab/>
        <w:t>122,40 €</w:t>
      </w:r>
    </w:p>
    <w:p w14:paraId="5EE873FE" w14:textId="77777777" w:rsidR="003D7700" w:rsidRDefault="003D7700" w:rsidP="003D7700">
      <w:pPr>
        <w:pStyle w:val="Paragraphedeliste"/>
        <w:ind w:left="2160"/>
      </w:pPr>
    </w:p>
    <w:p w14:paraId="62826868" w14:textId="0A3080A5" w:rsidR="00834704" w:rsidRDefault="00834704" w:rsidP="00834704">
      <w:pPr>
        <w:pStyle w:val="Paragraphedeliste"/>
        <w:numPr>
          <w:ilvl w:val="1"/>
          <w:numId w:val="1"/>
        </w:numPr>
      </w:pPr>
      <w:r>
        <w:t>Recettes</w:t>
      </w:r>
      <w:r>
        <w:tab/>
      </w:r>
      <w:r>
        <w:tab/>
        <w:t>1672,61 €</w:t>
      </w:r>
    </w:p>
    <w:p w14:paraId="01C3FAC2" w14:textId="522A48C2" w:rsidR="00834704" w:rsidRDefault="00834704" w:rsidP="00834704">
      <w:pPr>
        <w:pStyle w:val="Paragraphedeliste"/>
        <w:numPr>
          <w:ilvl w:val="2"/>
          <w:numId w:val="1"/>
        </w:numPr>
      </w:pPr>
      <w:r>
        <w:t>Quote-part reçue des adhérents</w:t>
      </w:r>
      <w:r>
        <w:tab/>
        <w:t>942 €</w:t>
      </w:r>
    </w:p>
    <w:p w14:paraId="3B362AF2" w14:textId="45761BE0" w:rsidR="00834704" w:rsidRDefault="00834704" w:rsidP="00834704">
      <w:pPr>
        <w:pStyle w:val="Paragraphedeliste"/>
        <w:numPr>
          <w:ilvl w:val="2"/>
          <w:numId w:val="1"/>
        </w:numPr>
      </w:pPr>
      <w:r>
        <w:t xml:space="preserve">Ventes boutique </w:t>
      </w:r>
      <w:r>
        <w:tab/>
      </w:r>
      <w:r>
        <w:tab/>
      </w:r>
      <w:r>
        <w:tab/>
        <w:t>521 €</w:t>
      </w:r>
    </w:p>
    <w:p w14:paraId="5F1836D7" w14:textId="042C7BD8" w:rsidR="00834704" w:rsidRDefault="00834704" w:rsidP="00834704">
      <w:pPr>
        <w:pStyle w:val="Paragraphedeliste"/>
        <w:numPr>
          <w:ilvl w:val="2"/>
          <w:numId w:val="1"/>
        </w:numPr>
      </w:pPr>
      <w:r>
        <w:t xml:space="preserve">Inscriptions aux sorties </w:t>
      </w:r>
      <w:r>
        <w:tab/>
      </w:r>
      <w:r>
        <w:tab/>
        <w:t>199 €</w:t>
      </w:r>
    </w:p>
    <w:p w14:paraId="3997BF86" w14:textId="16B6D0CF" w:rsidR="00834704" w:rsidRDefault="00AC7D29" w:rsidP="00834704">
      <w:pPr>
        <w:pStyle w:val="Paragraphedeliste"/>
        <w:numPr>
          <w:ilvl w:val="2"/>
          <w:numId w:val="1"/>
        </w:numPr>
      </w:pPr>
      <w:r>
        <w:t xml:space="preserve">Produits financiers (livret A) </w:t>
      </w:r>
      <w:r>
        <w:tab/>
        <w:t>10,61 €</w:t>
      </w:r>
    </w:p>
    <w:p w14:paraId="7E756080" w14:textId="77777777" w:rsidR="003D7700" w:rsidRDefault="003D7700" w:rsidP="003D7700">
      <w:pPr>
        <w:pStyle w:val="Paragraphedeliste"/>
        <w:ind w:left="2160"/>
      </w:pPr>
    </w:p>
    <w:p w14:paraId="62B9B973" w14:textId="6EB56163" w:rsidR="00AC7D29" w:rsidRDefault="00AC7D29" w:rsidP="00AC7D29">
      <w:pPr>
        <w:pStyle w:val="Paragraphedeliste"/>
        <w:numPr>
          <w:ilvl w:val="1"/>
          <w:numId w:val="1"/>
        </w:numPr>
      </w:pPr>
      <w:r>
        <w:t>Bilans</w:t>
      </w:r>
    </w:p>
    <w:p w14:paraId="26A78E6E" w14:textId="77777777" w:rsidR="00AC7D29" w:rsidRDefault="00AC7D29" w:rsidP="00AC7D29">
      <w:pPr>
        <w:pStyle w:val="Paragraphedeliste"/>
        <w:numPr>
          <w:ilvl w:val="2"/>
          <w:numId w:val="1"/>
        </w:numPr>
      </w:pPr>
      <w:r>
        <w:t xml:space="preserve">Solde bancaire </w:t>
      </w:r>
      <w:r>
        <w:tab/>
      </w:r>
      <w:r>
        <w:tab/>
        <w:t>1221,25 €</w:t>
      </w:r>
    </w:p>
    <w:p w14:paraId="0AAB02F8" w14:textId="77777777" w:rsidR="00AC7D29" w:rsidRDefault="00AC7D29" w:rsidP="00AC7D29">
      <w:pPr>
        <w:pStyle w:val="Paragraphedeliste"/>
        <w:numPr>
          <w:ilvl w:val="2"/>
          <w:numId w:val="1"/>
        </w:numPr>
      </w:pPr>
      <w:r>
        <w:t xml:space="preserve">Livret A </w:t>
      </w:r>
      <w:r>
        <w:tab/>
      </w:r>
      <w:r>
        <w:tab/>
      </w:r>
      <w:r>
        <w:tab/>
        <w:t>3538,25 €</w:t>
      </w:r>
    </w:p>
    <w:p w14:paraId="69B690FC" w14:textId="77777777" w:rsidR="00AC7D29" w:rsidRDefault="00AC7D29" w:rsidP="00AC7D29">
      <w:pPr>
        <w:pStyle w:val="Paragraphedeliste"/>
        <w:numPr>
          <w:ilvl w:val="2"/>
          <w:numId w:val="1"/>
        </w:numPr>
      </w:pPr>
      <w:r>
        <w:t xml:space="preserve">Stock boutique </w:t>
      </w:r>
      <w:r>
        <w:tab/>
      </w:r>
      <w:r>
        <w:tab/>
        <w:t>1268,18 €</w:t>
      </w:r>
    </w:p>
    <w:p w14:paraId="4162D749" w14:textId="22807E7C" w:rsidR="00A45B12" w:rsidRDefault="00AC7D29" w:rsidP="00A45B12">
      <w:pPr>
        <w:pStyle w:val="Paragraphedeliste"/>
        <w:numPr>
          <w:ilvl w:val="2"/>
          <w:numId w:val="1"/>
        </w:numPr>
      </w:pPr>
      <w:r>
        <w:t xml:space="preserve">Stock pièces et fournitures </w:t>
      </w:r>
      <w:r>
        <w:tab/>
        <w:t>422,18 €</w:t>
      </w:r>
    </w:p>
    <w:p w14:paraId="368116FE" w14:textId="77777777" w:rsidR="00A45B12" w:rsidRDefault="00A45B12" w:rsidP="00A45B12">
      <w:pPr>
        <w:pStyle w:val="Paragraphedeliste"/>
        <w:ind w:left="2160"/>
      </w:pPr>
    </w:p>
    <w:p w14:paraId="09F09FBC" w14:textId="473290AD" w:rsidR="00A45B12" w:rsidRDefault="00A45B12" w:rsidP="00A45B12">
      <w:pPr>
        <w:pStyle w:val="Paragraphedeliste"/>
        <w:numPr>
          <w:ilvl w:val="1"/>
          <w:numId w:val="1"/>
        </w:numPr>
      </w:pPr>
      <w:r>
        <w:t>Rapport financier voté à l’unanimité des présents</w:t>
      </w:r>
    </w:p>
    <w:p w14:paraId="79E5272B" w14:textId="77777777" w:rsidR="00A45B12" w:rsidRDefault="00A45B12" w:rsidP="00A45B12">
      <w:pPr>
        <w:pStyle w:val="Paragraphedeliste"/>
        <w:ind w:left="1440"/>
      </w:pPr>
    </w:p>
    <w:p w14:paraId="12632FC9" w14:textId="70C16AFE" w:rsidR="00A45B12" w:rsidRDefault="00A45B12" w:rsidP="00A45B12">
      <w:pPr>
        <w:pStyle w:val="Paragraphedeliste"/>
        <w:numPr>
          <w:ilvl w:val="0"/>
          <w:numId w:val="1"/>
        </w:numPr>
      </w:pPr>
      <w:r>
        <w:lastRenderedPageBreak/>
        <w:t>Projets</w:t>
      </w:r>
    </w:p>
    <w:p w14:paraId="671C9328" w14:textId="77777777" w:rsidR="00A45B12" w:rsidRDefault="00A45B12" w:rsidP="00A45B12">
      <w:pPr>
        <w:pStyle w:val="Paragraphedeliste"/>
        <w:numPr>
          <w:ilvl w:val="1"/>
          <w:numId w:val="1"/>
        </w:numPr>
      </w:pPr>
      <w:r>
        <w:t>Bourses</w:t>
      </w:r>
    </w:p>
    <w:p w14:paraId="7A0AD962" w14:textId="2062738E" w:rsidR="00A45B12" w:rsidRDefault="00A45B12" w:rsidP="00E26A5B">
      <w:pPr>
        <w:pStyle w:val="Paragraphedeliste"/>
        <w:numPr>
          <w:ilvl w:val="1"/>
          <w:numId w:val="1"/>
        </w:numPr>
      </w:pPr>
      <w:r>
        <w:t>Réunions de bureau élargi</w:t>
      </w:r>
    </w:p>
    <w:p w14:paraId="0D428D59" w14:textId="77777777" w:rsidR="00A45B12" w:rsidRDefault="00A45B12" w:rsidP="00A45B12">
      <w:pPr>
        <w:pStyle w:val="Paragraphedeliste"/>
        <w:numPr>
          <w:ilvl w:val="1"/>
          <w:numId w:val="1"/>
        </w:numPr>
      </w:pPr>
      <w:r>
        <w:t>Journées techniques</w:t>
      </w:r>
    </w:p>
    <w:p w14:paraId="4D3555D7" w14:textId="77777777" w:rsidR="00A45B12" w:rsidRDefault="00A45B12" w:rsidP="00A45B12">
      <w:pPr>
        <w:pStyle w:val="Paragraphedeliste"/>
        <w:numPr>
          <w:ilvl w:val="1"/>
          <w:numId w:val="1"/>
        </w:numPr>
      </w:pPr>
      <w:r>
        <w:t>Inventaires outillages et pièces du club TUPOC</w:t>
      </w:r>
    </w:p>
    <w:p w14:paraId="122AF007" w14:textId="08BBB8D2" w:rsidR="00A45B12" w:rsidRDefault="00A45B12" w:rsidP="00A45B12">
      <w:pPr>
        <w:pStyle w:val="Paragraphedeliste"/>
        <w:numPr>
          <w:ilvl w:val="1"/>
          <w:numId w:val="1"/>
        </w:numPr>
      </w:pPr>
      <w:r>
        <w:t>Projets des adhérents</w:t>
      </w:r>
    </w:p>
    <w:p w14:paraId="24ADFDC6" w14:textId="47D3DE0F" w:rsidR="0051439F" w:rsidRDefault="0051439F" w:rsidP="00A45B12">
      <w:pPr>
        <w:pStyle w:val="Paragraphedeliste"/>
        <w:numPr>
          <w:ilvl w:val="1"/>
          <w:numId w:val="1"/>
        </w:numPr>
      </w:pPr>
      <w:r>
        <w:t>Relations avec les autres clubs de voitures anciennes,</w:t>
      </w:r>
    </w:p>
    <w:p w14:paraId="1446E4A2" w14:textId="7940EB8F" w:rsidR="00A45B12" w:rsidRDefault="00A45B12" w:rsidP="00A45B12">
      <w:pPr>
        <w:pStyle w:val="Paragraphedeliste"/>
        <w:numPr>
          <w:ilvl w:val="1"/>
          <w:numId w:val="1"/>
        </w:numPr>
      </w:pPr>
      <w:r>
        <w:t>Rando des copains d’une semaine en Charente-Maritime fin juin 2022 regroupant 30 « Traction » et 63 personnes.</w:t>
      </w:r>
    </w:p>
    <w:p w14:paraId="2D500E3C" w14:textId="77777777" w:rsidR="009A0FCB" w:rsidRDefault="00E26A5B" w:rsidP="00A45B12">
      <w:pPr>
        <w:pStyle w:val="Paragraphedeliste"/>
        <w:numPr>
          <w:ilvl w:val="1"/>
          <w:numId w:val="1"/>
        </w:numPr>
      </w:pPr>
      <w:r>
        <w:t xml:space="preserve">Visite du château de Ternay </w:t>
      </w:r>
      <w:r w:rsidR="00DE4F43">
        <w:t>le samedi 12 mars</w:t>
      </w:r>
      <w:r w:rsidR="009A0FCB" w:rsidRPr="009A0FCB">
        <w:t xml:space="preserve"> </w:t>
      </w:r>
    </w:p>
    <w:p w14:paraId="4A99CA4E" w14:textId="60BC27CF" w:rsidR="00E26A5B" w:rsidRDefault="009A0FCB" w:rsidP="00A45B12">
      <w:pPr>
        <w:pStyle w:val="Paragraphedeliste"/>
        <w:numPr>
          <w:ilvl w:val="1"/>
          <w:numId w:val="1"/>
        </w:numPr>
      </w:pPr>
      <w:r>
        <w:t>Bouchon de Chaunay dimanche 22 mai.</w:t>
      </w:r>
    </w:p>
    <w:p w14:paraId="597A569B" w14:textId="62438A05" w:rsidR="00E26A5B" w:rsidRDefault="00E26A5B" w:rsidP="00A45B12">
      <w:pPr>
        <w:pStyle w:val="Paragraphedeliste"/>
        <w:numPr>
          <w:ilvl w:val="1"/>
          <w:numId w:val="1"/>
        </w:numPr>
      </w:pPr>
      <w:r>
        <w:t xml:space="preserve">Samedi 3 et dimanche 4 septembre sortie La Rochelle. </w:t>
      </w:r>
    </w:p>
    <w:p w14:paraId="7EBDD524" w14:textId="3945A4EA" w:rsidR="00A45B12" w:rsidRDefault="009A0FCB" w:rsidP="00A45B12">
      <w:pPr>
        <w:pStyle w:val="Paragraphedeliste"/>
        <w:numPr>
          <w:ilvl w:val="1"/>
          <w:numId w:val="1"/>
        </w:numPr>
      </w:pPr>
      <w:r>
        <w:t>…</w:t>
      </w:r>
    </w:p>
    <w:p w14:paraId="6B9A68F2" w14:textId="77777777" w:rsidR="00E26A5B" w:rsidRDefault="00E26A5B" w:rsidP="00E26A5B">
      <w:pPr>
        <w:pStyle w:val="Paragraphedeliste"/>
      </w:pPr>
    </w:p>
    <w:p w14:paraId="71994AB6" w14:textId="042893FD" w:rsidR="00A45B12" w:rsidRDefault="00A45B12" w:rsidP="00A45B12">
      <w:pPr>
        <w:pStyle w:val="Paragraphedeliste"/>
        <w:numPr>
          <w:ilvl w:val="0"/>
          <w:numId w:val="1"/>
        </w:numPr>
      </w:pPr>
      <w:r>
        <w:t>Questions diverses</w:t>
      </w:r>
    </w:p>
    <w:p w14:paraId="23C20789" w14:textId="77777777" w:rsidR="00E26A5B" w:rsidRDefault="00E26A5B" w:rsidP="00E26A5B">
      <w:pPr>
        <w:pStyle w:val="Paragraphedeliste"/>
      </w:pPr>
    </w:p>
    <w:p w14:paraId="7AA01F76" w14:textId="77777777" w:rsidR="003F098F" w:rsidRDefault="00A45B12" w:rsidP="00A45B12">
      <w:pPr>
        <w:pStyle w:val="Paragraphedeliste"/>
        <w:numPr>
          <w:ilvl w:val="1"/>
          <w:numId w:val="1"/>
        </w:numPr>
      </w:pPr>
      <w:r>
        <w:t>Diffusion des listes d</w:t>
      </w:r>
      <w:r w:rsidR="003F098F">
        <w:t xml:space="preserve">es </w:t>
      </w:r>
      <w:r>
        <w:t>adhérents</w:t>
      </w:r>
      <w:r w:rsidR="003F098F">
        <w:t xml:space="preserve"> à la demande de plusieurs présents. </w:t>
      </w:r>
    </w:p>
    <w:p w14:paraId="210722AB" w14:textId="1DB90839" w:rsidR="003F098F" w:rsidRDefault="003F098F" w:rsidP="00A45B12">
      <w:pPr>
        <w:pStyle w:val="Paragraphedeliste"/>
        <w:numPr>
          <w:ilvl w:val="1"/>
          <w:numId w:val="1"/>
        </w:numPr>
      </w:pPr>
      <w:r>
        <w:t>Il est également évoqué la création d’un trombinoscope qui permettra de mieux se reconnaitre.</w:t>
      </w:r>
    </w:p>
    <w:p w14:paraId="5E7D335E" w14:textId="77777777" w:rsidR="00E26A5B" w:rsidRDefault="00E26A5B" w:rsidP="00E26A5B">
      <w:pPr>
        <w:pStyle w:val="Paragraphedeliste"/>
        <w:ind w:left="1440"/>
      </w:pPr>
    </w:p>
    <w:p w14:paraId="72D17502" w14:textId="77777777" w:rsidR="00E26A5B" w:rsidRDefault="003F098F" w:rsidP="003F098F">
      <w:pPr>
        <w:pStyle w:val="Paragraphedeliste"/>
        <w:numPr>
          <w:ilvl w:val="0"/>
          <w:numId w:val="1"/>
        </w:numPr>
      </w:pPr>
      <w:r>
        <w:t>L’ordre du jour étant épuisé, la séance est levée à 12h15</w:t>
      </w:r>
    </w:p>
    <w:p w14:paraId="5A1AB685" w14:textId="65A7D634" w:rsidR="00A45B12" w:rsidRDefault="003F098F" w:rsidP="00E26A5B">
      <w:pPr>
        <w:pStyle w:val="Paragraphedeliste"/>
      </w:pPr>
      <w:r>
        <w:t xml:space="preserve"> </w:t>
      </w:r>
    </w:p>
    <w:p w14:paraId="0A77EAF2" w14:textId="65B68730" w:rsidR="003F098F" w:rsidRDefault="003F098F" w:rsidP="003F098F">
      <w:pPr>
        <w:pStyle w:val="Paragraphedeliste"/>
        <w:numPr>
          <w:ilvl w:val="0"/>
          <w:numId w:val="1"/>
        </w:numPr>
      </w:pPr>
      <w:r>
        <w:t>Après le repas pris en commun en respectant scrupuleusement les règles sanitaires en vigueur</w:t>
      </w:r>
      <w:r w:rsidR="0051439F">
        <w:t xml:space="preserve"> (plateaux repas)</w:t>
      </w:r>
      <w:r>
        <w:t>, un DVD retraçant les 100 ans de la marque Citroën est projeté.</w:t>
      </w:r>
    </w:p>
    <w:p w14:paraId="42866D42" w14:textId="77777777" w:rsidR="00DA6FA5" w:rsidRDefault="00DA6FA5" w:rsidP="00DA6FA5">
      <w:pPr>
        <w:pStyle w:val="Paragraphedeliste"/>
      </w:pPr>
    </w:p>
    <w:p w14:paraId="266D19E0" w14:textId="5B77B203" w:rsidR="00DA6FA5" w:rsidRDefault="00DA6FA5" w:rsidP="00DA6FA5">
      <w:pPr>
        <w:jc w:val="right"/>
      </w:pPr>
      <w:r>
        <w:t>Pierre Bonnin</w:t>
      </w:r>
    </w:p>
    <w:sectPr w:rsidR="00DA6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6197F"/>
    <w:multiLevelType w:val="hybridMultilevel"/>
    <w:tmpl w:val="C07AB49A"/>
    <w:lvl w:ilvl="0" w:tplc="80C0AB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13639"/>
    <w:multiLevelType w:val="hybridMultilevel"/>
    <w:tmpl w:val="CE18E846"/>
    <w:lvl w:ilvl="0" w:tplc="BBE4B9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795373"/>
    <w:multiLevelType w:val="hybridMultilevel"/>
    <w:tmpl w:val="A8A2FC94"/>
    <w:lvl w:ilvl="0" w:tplc="24702DC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16A"/>
    <w:rsid w:val="00150F6E"/>
    <w:rsid w:val="00306F85"/>
    <w:rsid w:val="003B1E4B"/>
    <w:rsid w:val="003D7700"/>
    <w:rsid w:val="003F098F"/>
    <w:rsid w:val="0051439F"/>
    <w:rsid w:val="006E516A"/>
    <w:rsid w:val="00834704"/>
    <w:rsid w:val="008E5EA0"/>
    <w:rsid w:val="009A0FCB"/>
    <w:rsid w:val="00A45B12"/>
    <w:rsid w:val="00AC7D29"/>
    <w:rsid w:val="00B5737E"/>
    <w:rsid w:val="00C50B05"/>
    <w:rsid w:val="00D67216"/>
    <w:rsid w:val="00DA6FA5"/>
    <w:rsid w:val="00DE4F43"/>
    <w:rsid w:val="00E211DB"/>
    <w:rsid w:val="00E26A5B"/>
    <w:rsid w:val="00FB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62C95"/>
  <w15:chartTrackingRefBased/>
  <w15:docId w15:val="{27AC0EFD-FE84-4FCC-BCC7-511ACECA4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1DB"/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50F6E"/>
    <w:pPr>
      <w:spacing w:after="0" w:line="240" w:lineRule="auto"/>
    </w:pPr>
    <w:rPr>
      <w:rFonts w:ascii="Times New Roman" w:hAnsi="Times New Roman"/>
      <w:sz w:val="24"/>
    </w:rPr>
  </w:style>
  <w:style w:type="paragraph" w:styleId="Paragraphedeliste">
    <w:name w:val="List Paragraph"/>
    <w:basedOn w:val="Normal"/>
    <w:uiPriority w:val="34"/>
    <w:qFormat/>
    <w:rsid w:val="006E51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392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Bonnin</dc:creator>
  <cp:keywords/>
  <dc:description/>
  <cp:lastModifiedBy>Pierre Bonnin</cp:lastModifiedBy>
  <cp:revision>9</cp:revision>
  <dcterms:created xsi:type="dcterms:W3CDTF">2022-01-16T19:13:00Z</dcterms:created>
  <dcterms:modified xsi:type="dcterms:W3CDTF">2022-01-23T11:32:00Z</dcterms:modified>
</cp:coreProperties>
</file>